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湖南舞台艺术评论提升工程报名表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613"/>
        <w:gridCol w:w="1522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工作单位和岗位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6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学习及工作经历</w:t>
            </w:r>
          </w:p>
        </w:tc>
        <w:tc>
          <w:tcPr>
            <w:tcW w:w="68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公开发表评论文章、论文情况</w:t>
            </w:r>
          </w:p>
        </w:tc>
        <w:tc>
          <w:tcPr>
            <w:tcW w:w="68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6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所在单位意见（高校学生由学生处提供意见）</w:t>
            </w:r>
          </w:p>
        </w:tc>
        <w:tc>
          <w:tcPr>
            <w:tcW w:w="68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是否同意脱产培训和参加调研采访观摩等活动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单位负责人签字：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 月  日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ZWI2ZDQ1ZjQ0MTYwMGI5MjIxYzI1ZTIzNWY1ZTEifQ=="/>
  </w:docVars>
  <w:rsids>
    <w:rsidRoot w:val="00000000"/>
    <w:rsid w:val="0CCC79E9"/>
    <w:rsid w:val="1CCA321D"/>
    <w:rsid w:val="259A5EA5"/>
    <w:rsid w:val="25B32FDE"/>
    <w:rsid w:val="660B38C8"/>
    <w:rsid w:val="693D728D"/>
    <w:rsid w:val="76DB1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2023-04-26T09:29:00Z</dcterms:created>
  <dc:creator>Lenvov</dc:creator>
  <cp:lastModifiedBy>拿什么许给你未来</cp:lastModifiedBy>
  <cp:lastPrinted>2023-11-18T10:33:00Z</cp:lastPrinted>
  <dcterms:modified xsi:type="dcterms:W3CDTF">2024-01-02T03:33:25Z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33388200CA52476E8EF5D257EA9ABB5F_13</vt:lpwstr>
  </property>
</Properties>
</file>